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9255" w14:textId="129C181C" w:rsidR="002A0E36" w:rsidRDefault="002A0E36" w:rsidP="002A0E36">
      <w:pPr>
        <w:rPr>
          <w:b/>
        </w:rPr>
      </w:pPr>
      <w:r>
        <w:rPr>
          <w:b/>
        </w:rPr>
        <w:t>Meeting date:</w:t>
      </w:r>
      <w:r w:rsidR="0094002A">
        <w:rPr>
          <w:b/>
        </w:rPr>
        <w:t xml:space="preserve"> </w:t>
      </w:r>
      <w:r w:rsidR="007F0635">
        <w:rPr>
          <w:b/>
        </w:rPr>
        <w:t xml:space="preserve"> </w:t>
      </w:r>
      <w:r w:rsidR="00044E5E">
        <w:rPr>
          <w:bCs/>
        </w:rPr>
        <w:t>17</w:t>
      </w:r>
      <w:r w:rsidR="00044E5E" w:rsidRPr="00044E5E">
        <w:rPr>
          <w:bCs/>
          <w:vertAlign w:val="superscript"/>
        </w:rPr>
        <w:t>th</w:t>
      </w:r>
      <w:r w:rsidR="00044E5E">
        <w:rPr>
          <w:bCs/>
        </w:rPr>
        <w:t xml:space="preserve"> March 2026</w:t>
      </w:r>
    </w:p>
    <w:p w14:paraId="4411BA23" w14:textId="6888950A" w:rsidR="002A0E36" w:rsidRDefault="002A0E36" w:rsidP="002A0E36">
      <w:pPr>
        <w:rPr>
          <w:bCs/>
        </w:rPr>
      </w:pPr>
      <w:r>
        <w:rPr>
          <w:b/>
        </w:rPr>
        <w:t xml:space="preserve">Authors: </w:t>
      </w:r>
      <w:r w:rsidR="00044E5E">
        <w:rPr>
          <w:bCs/>
        </w:rPr>
        <w:t>Jane Ollerenshaw - Clerk</w:t>
      </w:r>
    </w:p>
    <w:p w14:paraId="45FDA58F" w14:textId="403B6B89" w:rsidR="002A0E36" w:rsidRPr="002A0E36" w:rsidRDefault="002A0E36" w:rsidP="002A0E36">
      <w:pPr>
        <w:rPr>
          <w:bCs/>
        </w:rPr>
      </w:pPr>
      <w:r>
        <w:rPr>
          <w:b/>
        </w:rPr>
        <w:t xml:space="preserve">Subject: </w:t>
      </w:r>
      <w:r>
        <w:rPr>
          <w:bCs/>
        </w:rPr>
        <w:t xml:space="preserve"> </w:t>
      </w:r>
      <w:r w:rsidR="00044E5E">
        <w:rPr>
          <w:bCs/>
        </w:rPr>
        <w:t>Appointment of internal auditor.</w:t>
      </w:r>
    </w:p>
    <w:p w14:paraId="305FE0FB" w14:textId="291661D5" w:rsidR="002A0E36" w:rsidRDefault="002A0E36" w:rsidP="002A0E36">
      <w:pPr>
        <w:rPr>
          <w:bCs/>
        </w:rPr>
      </w:pPr>
      <w:r w:rsidRPr="002A0E36">
        <w:rPr>
          <w:b/>
        </w:rPr>
        <w:t>Purpose:</w:t>
      </w:r>
      <w:r>
        <w:rPr>
          <w:bCs/>
        </w:rPr>
        <w:t xml:space="preserve"> </w:t>
      </w:r>
      <w:r w:rsidR="00044E5E">
        <w:rPr>
          <w:bCs/>
        </w:rPr>
        <w:t>To enable a decision on the appointment of the auditor</w:t>
      </w:r>
      <w:r>
        <w:rPr>
          <w:bCs/>
        </w:rPr>
        <w:t xml:space="preserve"> </w:t>
      </w:r>
    </w:p>
    <w:p w14:paraId="286E2E45" w14:textId="5AF1457C" w:rsidR="002A0E36" w:rsidRPr="002A0E36" w:rsidRDefault="002A0E36" w:rsidP="00963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B50696">
        <w:rPr>
          <w:b/>
        </w:rPr>
        <w:t>Recommendations:</w:t>
      </w:r>
      <w:r>
        <w:rPr>
          <w:bCs/>
        </w:rPr>
        <w:t xml:space="preserve">  That </w:t>
      </w:r>
      <w:r w:rsidR="00044E5E">
        <w:rPr>
          <w:bCs/>
        </w:rPr>
        <w:t>the council agrees to app</w:t>
      </w:r>
      <w:r w:rsidR="00DF6197">
        <w:rPr>
          <w:bCs/>
        </w:rPr>
        <w:t xml:space="preserve">oint an internal auditor </w:t>
      </w:r>
      <w:r w:rsidR="00044E5E">
        <w:rPr>
          <w:bCs/>
        </w:rPr>
        <w:t>to carry out the 2025-2026 internal audit.</w:t>
      </w:r>
    </w:p>
    <w:p w14:paraId="0E0516B6" w14:textId="160EF342" w:rsidR="00B50696" w:rsidRDefault="00B50696" w:rsidP="00B50696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Background</w:t>
      </w:r>
    </w:p>
    <w:p w14:paraId="101B706F" w14:textId="48443164" w:rsidR="00883233" w:rsidRDefault="00B87679" w:rsidP="00B87679">
      <w:pPr>
        <w:rPr>
          <w:bCs/>
        </w:rPr>
      </w:pPr>
      <w:r>
        <w:rPr>
          <w:bCs/>
        </w:rPr>
        <w:t>Th</w:t>
      </w:r>
      <w:r w:rsidR="00044E5E">
        <w:rPr>
          <w:bCs/>
        </w:rPr>
        <w:t xml:space="preserve">ere </w:t>
      </w:r>
      <w:r>
        <w:rPr>
          <w:bCs/>
        </w:rPr>
        <w:t xml:space="preserve">is </w:t>
      </w:r>
      <w:r w:rsidR="00044E5E">
        <w:rPr>
          <w:bCs/>
        </w:rPr>
        <w:t xml:space="preserve">a requirement for Parish Councils to appoint an internal auditor. </w:t>
      </w:r>
      <w:r w:rsidR="00DF6197">
        <w:rPr>
          <w:bCs/>
        </w:rPr>
        <w:t xml:space="preserve">The auditor that carried out the </w:t>
      </w:r>
      <w:r w:rsidR="00044E5E">
        <w:rPr>
          <w:bCs/>
        </w:rPr>
        <w:t>internal audit last year for the council</w:t>
      </w:r>
      <w:r w:rsidR="00DF6197">
        <w:rPr>
          <w:bCs/>
        </w:rPr>
        <w:t xml:space="preserve"> is not available this year</w:t>
      </w:r>
      <w:r w:rsidR="00044E5E">
        <w:rPr>
          <w:bCs/>
        </w:rPr>
        <w:t>. There is no need for a particular qualification, but the person must be independent of the council and councillors, and must have a good understanding of local government legislation, the audit and accountability regulations, transparency regulations and the requirements of the Smaller Authorities Proper Practices Panel (SAPPP) Practitioners’ Guide.</w:t>
      </w:r>
      <w:r>
        <w:rPr>
          <w:bCs/>
        </w:rPr>
        <w:t xml:space="preserve"> </w:t>
      </w:r>
    </w:p>
    <w:p w14:paraId="591CEF09" w14:textId="1024E7E6" w:rsidR="000B08F5" w:rsidRDefault="00597CD4" w:rsidP="00597CD4">
      <w:pPr>
        <w:pStyle w:val="ListParagraph"/>
        <w:numPr>
          <w:ilvl w:val="0"/>
          <w:numId w:val="21"/>
        </w:numPr>
        <w:rPr>
          <w:b/>
        </w:rPr>
      </w:pPr>
      <w:r w:rsidRPr="00597CD4">
        <w:rPr>
          <w:b/>
        </w:rPr>
        <w:t>Options</w:t>
      </w:r>
      <w:r w:rsidR="003E6D70">
        <w:rPr>
          <w:b/>
        </w:rPr>
        <w:t xml:space="preserve"> for </w:t>
      </w:r>
      <w:r w:rsidR="00B87679">
        <w:rPr>
          <w:b/>
        </w:rPr>
        <w:t>Council</w:t>
      </w:r>
    </w:p>
    <w:p w14:paraId="79E3FB8A" w14:textId="49EF4194" w:rsidR="00B87679" w:rsidRPr="00DF6197" w:rsidRDefault="00DF6197" w:rsidP="00DF6197">
      <w:pPr>
        <w:rPr>
          <w:bCs/>
        </w:rPr>
      </w:pPr>
      <w:r>
        <w:rPr>
          <w:bCs/>
        </w:rPr>
        <w:t xml:space="preserve">Approaches have been made to other internal auditors and to neighbouring parishes to see if their auditor is available for additional work. The options will be shared in a confidential document shortly before the meeting, to allow as many responses as possible to be received.  </w:t>
      </w:r>
    </w:p>
    <w:sectPr w:rsidR="00B87679" w:rsidRPr="00DF6197" w:rsidSect="00CB10A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3EB9" w14:textId="77777777" w:rsidR="00621DEA" w:rsidRDefault="00621DEA" w:rsidP="0079154D">
      <w:pPr>
        <w:spacing w:after="0" w:line="240" w:lineRule="auto"/>
      </w:pPr>
      <w:r>
        <w:separator/>
      </w:r>
    </w:p>
  </w:endnote>
  <w:endnote w:type="continuationSeparator" w:id="0">
    <w:p w14:paraId="37BBE7CC" w14:textId="77777777" w:rsidR="00621DEA" w:rsidRDefault="00621DEA" w:rsidP="0079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6730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10945F" w14:textId="527FD314" w:rsidR="0034179C" w:rsidRDefault="0094002A" w:rsidP="007A249C">
            <w:pPr>
              <w:pStyle w:val="Footer"/>
            </w:pPr>
            <w:r>
              <w:t xml:space="preserve">Date </w:t>
            </w:r>
            <w:r w:rsidR="00DF6197">
              <w:t>15/03/26</w:t>
            </w:r>
            <w:r w:rsidR="007A249C">
              <w:tab/>
            </w:r>
            <w:r w:rsidR="007A249C">
              <w:tab/>
            </w:r>
            <w:r w:rsidR="007A249C">
              <w:tab/>
            </w:r>
            <w:r w:rsidR="0034179C">
              <w:t xml:space="preserve">Page </w:t>
            </w:r>
            <w:r w:rsidR="0034179C">
              <w:rPr>
                <w:b/>
                <w:bCs/>
                <w:sz w:val="24"/>
                <w:szCs w:val="24"/>
              </w:rPr>
              <w:fldChar w:fldCharType="begin"/>
            </w:r>
            <w:r w:rsidR="0034179C">
              <w:rPr>
                <w:b/>
                <w:bCs/>
              </w:rPr>
              <w:instrText xml:space="preserve"> PAGE </w:instrText>
            </w:r>
            <w:r w:rsidR="0034179C">
              <w:rPr>
                <w:b/>
                <w:bCs/>
                <w:sz w:val="24"/>
                <w:szCs w:val="24"/>
              </w:rPr>
              <w:fldChar w:fldCharType="separate"/>
            </w:r>
            <w:r w:rsidR="0034179C">
              <w:rPr>
                <w:b/>
                <w:bCs/>
                <w:noProof/>
              </w:rPr>
              <w:t>2</w:t>
            </w:r>
            <w:r w:rsidR="0034179C">
              <w:rPr>
                <w:b/>
                <w:bCs/>
                <w:sz w:val="24"/>
                <w:szCs w:val="24"/>
              </w:rPr>
              <w:fldChar w:fldCharType="end"/>
            </w:r>
            <w:r w:rsidR="0034179C">
              <w:t xml:space="preserve"> of </w:t>
            </w:r>
            <w:r w:rsidR="0034179C">
              <w:rPr>
                <w:b/>
                <w:bCs/>
                <w:sz w:val="24"/>
                <w:szCs w:val="24"/>
              </w:rPr>
              <w:fldChar w:fldCharType="begin"/>
            </w:r>
            <w:r w:rsidR="0034179C">
              <w:rPr>
                <w:b/>
                <w:bCs/>
              </w:rPr>
              <w:instrText xml:space="preserve"> NUMPAGES  </w:instrText>
            </w:r>
            <w:r w:rsidR="0034179C">
              <w:rPr>
                <w:b/>
                <w:bCs/>
                <w:sz w:val="24"/>
                <w:szCs w:val="24"/>
              </w:rPr>
              <w:fldChar w:fldCharType="separate"/>
            </w:r>
            <w:r w:rsidR="0034179C">
              <w:rPr>
                <w:b/>
                <w:bCs/>
                <w:noProof/>
              </w:rPr>
              <w:t>2</w:t>
            </w:r>
            <w:r w:rsidR="003417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81B2B" w14:textId="77777777" w:rsidR="0034179C" w:rsidRDefault="00341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E549" w14:textId="77777777" w:rsidR="00621DEA" w:rsidRDefault="00621DEA" w:rsidP="0079154D">
      <w:pPr>
        <w:spacing w:after="0" w:line="240" w:lineRule="auto"/>
      </w:pPr>
      <w:r>
        <w:separator/>
      </w:r>
    </w:p>
  </w:footnote>
  <w:footnote w:type="continuationSeparator" w:id="0">
    <w:p w14:paraId="383E4DB7" w14:textId="77777777" w:rsidR="00621DEA" w:rsidRDefault="00621DEA" w:rsidP="0079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E635" w14:textId="45F0A268" w:rsidR="00B25FBE" w:rsidRPr="00B25FBE" w:rsidRDefault="00B25FBE" w:rsidP="00B25FBE">
    <w:pPr>
      <w:jc w:val="center"/>
      <w:rPr>
        <w:b/>
      </w:rPr>
    </w:pPr>
    <w:r>
      <w:rPr>
        <w:b/>
      </w:rPr>
      <w:t xml:space="preserve">Report to </w:t>
    </w:r>
    <w:r w:rsidR="00E0509E">
      <w:rPr>
        <w:b/>
      </w:rPr>
      <w:t xml:space="preserve">Ennerdale and Kinniside Parish </w:t>
    </w:r>
    <w:r>
      <w:rPr>
        <w:b/>
      </w:rPr>
      <w:t>Council</w:t>
    </w:r>
    <w:r w:rsidR="000015C7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7F7"/>
    <w:multiLevelType w:val="hybridMultilevel"/>
    <w:tmpl w:val="62AA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D9F"/>
    <w:multiLevelType w:val="hybridMultilevel"/>
    <w:tmpl w:val="AE240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6BF8"/>
    <w:multiLevelType w:val="hybridMultilevel"/>
    <w:tmpl w:val="9AFAF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6187E"/>
    <w:multiLevelType w:val="hybridMultilevel"/>
    <w:tmpl w:val="9468E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D24"/>
    <w:multiLevelType w:val="hybridMultilevel"/>
    <w:tmpl w:val="D5C46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95607"/>
    <w:multiLevelType w:val="hybridMultilevel"/>
    <w:tmpl w:val="2F38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95D8F"/>
    <w:multiLevelType w:val="hybridMultilevel"/>
    <w:tmpl w:val="F34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B579C"/>
    <w:multiLevelType w:val="hybridMultilevel"/>
    <w:tmpl w:val="71E24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17183"/>
    <w:multiLevelType w:val="hybridMultilevel"/>
    <w:tmpl w:val="105AB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6616A"/>
    <w:multiLevelType w:val="hybridMultilevel"/>
    <w:tmpl w:val="23222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3E53BA"/>
    <w:multiLevelType w:val="hybridMultilevel"/>
    <w:tmpl w:val="B5C4C21C"/>
    <w:lvl w:ilvl="0" w:tplc="B69C081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E30CC"/>
    <w:multiLevelType w:val="hybridMultilevel"/>
    <w:tmpl w:val="6FA0C57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481285"/>
    <w:multiLevelType w:val="hybridMultilevel"/>
    <w:tmpl w:val="71B24DE2"/>
    <w:lvl w:ilvl="0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33307DDF"/>
    <w:multiLevelType w:val="hybridMultilevel"/>
    <w:tmpl w:val="696A9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07AFD"/>
    <w:multiLevelType w:val="hybridMultilevel"/>
    <w:tmpl w:val="0060D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F0E9E"/>
    <w:multiLevelType w:val="hybridMultilevel"/>
    <w:tmpl w:val="EAB82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664B03"/>
    <w:multiLevelType w:val="hybridMultilevel"/>
    <w:tmpl w:val="4AFAD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FA6101"/>
    <w:multiLevelType w:val="hybridMultilevel"/>
    <w:tmpl w:val="41EC896C"/>
    <w:lvl w:ilvl="0" w:tplc="B69C0810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F16FF"/>
    <w:multiLevelType w:val="hybridMultilevel"/>
    <w:tmpl w:val="E76EF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350C3"/>
    <w:multiLevelType w:val="hybridMultilevel"/>
    <w:tmpl w:val="17AC80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E117C0"/>
    <w:multiLevelType w:val="hybridMultilevel"/>
    <w:tmpl w:val="AA84F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226FCC"/>
    <w:multiLevelType w:val="hybridMultilevel"/>
    <w:tmpl w:val="A8043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1B2C90"/>
    <w:multiLevelType w:val="hybridMultilevel"/>
    <w:tmpl w:val="A1D05AB4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32B2EDB"/>
    <w:multiLevelType w:val="hybridMultilevel"/>
    <w:tmpl w:val="A8CE5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54096A"/>
    <w:multiLevelType w:val="hybridMultilevel"/>
    <w:tmpl w:val="CB8AF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204BA7"/>
    <w:multiLevelType w:val="hybridMultilevel"/>
    <w:tmpl w:val="0EF41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9014FD"/>
    <w:multiLevelType w:val="hybridMultilevel"/>
    <w:tmpl w:val="D3109DBE"/>
    <w:lvl w:ilvl="0" w:tplc="B69C0810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441506"/>
    <w:multiLevelType w:val="hybridMultilevel"/>
    <w:tmpl w:val="606A4F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930CBA"/>
    <w:multiLevelType w:val="hybridMultilevel"/>
    <w:tmpl w:val="E236E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287940"/>
    <w:multiLevelType w:val="hybridMultilevel"/>
    <w:tmpl w:val="DCBE0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4000EC"/>
    <w:multiLevelType w:val="hybridMultilevel"/>
    <w:tmpl w:val="0B3A0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477531">
    <w:abstractNumId w:val="14"/>
  </w:num>
  <w:num w:numId="2" w16cid:durableId="2070104127">
    <w:abstractNumId w:val="3"/>
  </w:num>
  <w:num w:numId="3" w16cid:durableId="466777332">
    <w:abstractNumId w:val="7"/>
  </w:num>
  <w:num w:numId="4" w16cid:durableId="1860073247">
    <w:abstractNumId w:val="30"/>
  </w:num>
  <w:num w:numId="5" w16cid:durableId="2028483178">
    <w:abstractNumId w:val="20"/>
  </w:num>
  <w:num w:numId="6" w16cid:durableId="1810782200">
    <w:abstractNumId w:val="2"/>
  </w:num>
  <w:num w:numId="7" w16cid:durableId="1718815403">
    <w:abstractNumId w:val="18"/>
  </w:num>
  <w:num w:numId="8" w16cid:durableId="1928155250">
    <w:abstractNumId w:val="0"/>
  </w:num>
  <w:num w:numId="9" w16cid:durableId="438909967">
    <w:abstractNumId w:val="4"/>
  </w:num>
  <w:num w:numId="10" w16cid:durableId="214321873">
    <w:abstractNumId w:val="28"/>
  </w:num>
  <w:num w:numId="11" w16cid:durableId="1078282422">
    <w:abstractNumId w:val="29"/>
  </w:num>
  <w:num w:numId="12" w16cid:durableId="717167957">
    <w:abstractNumId w:val="9"/>
  </w:num>
  <w:num w:numId="13" w16cid:durableId="1187913429">
    <w:abstractNumId w:val="11"/>
  </w:num>
  <w:num w:numId="14" w16cid:durableId="1105491823">
    <w:abstractNumId w:val="19"/>
  </w:num>
  <w:num w:numId="15" w16cid:durableId="1011761367">
    <w:abstractNumId w:val="22"/>
  </w:num>
  <w:num w:numId="16" w16cid:durableId="735130475">
    <w:abstractNumId w:val="12"/>
  </w:num>
  <w:num w:numId="17" w16cid:durableId="1903297713">
    <w:abstractNumId w:val="1"/>
  </w:num>
  <w:num w:numId="18" w16cid:durableId="1936594737">
    <w:abstractNumId w:val="10"/>
  </w:num>
  <w:num w:numId="19" w16cid:durableId="444620933">
    <w:abstractNumId w:val="26"/>
  </w:num>
  <w:num w:numId="20" w16cid:durableId="678822132">
    <w:abstractNumId w:val="17"/>
  </w:num>
  <w:num w:numId="21" w16cid:durableId="438988582">
    <w:abstractNumId w:val="27"/>
  </w:num>
  <w:num w:numId="22" w16cid:durableId="743915733">
    <w:abstractNumId w:val="8"/>
  </w:num>
  <w:num w:numId="23" w16cid:durableId="995455839">
    <w:abstractNumId w:val="24"/>
  </w:num>
  <w:num w:numId="24" w16cid:durableId="608053706">
    <w:abstractNumId w:val="15"/>
  </w:num>
  <w:num w:numId="25" w16cid:durableId="713888077">
    <w:abstractNumId w:val="16"/>
  </w:num>
  <w:num w:numId="26" w16cid:durableId="1915041604">
    <w:abstractNumId w:val="13"/>
  </w:num>
  <w:num w:numId="27" w16cid:durableId="2055880970">
    <w:abstractNumId w:val="21"/>
  </w:num>
  <w:num w:numId="28" w16cid:durableId="1171483055">
    <w:abstractNumId w:val="5"/>
  </w:num>
  <w:num w:numId="29" w16cid:durableId="871386539">
    <w:abstractNumId w:val="23"/>
  </w:num>
  <w:num w:numId="30" w16cid:durableId="2067727571">
    <w:abstractNumId w:val="25"/>
  </w:num>
  <w:num w:numId="31" w16cid:durableId="911238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A0"/>
    <w:rsid w:val="000015C7"/>
    <w:rsid w:val="000152C5"/>
    <w:rsid w:val="0002478F"/>
    <w:rsid w:val="00042C08"/>
    <w:rsid w:val="00044E5E"/>
    <w:rsid w:val="00047B0A"/>
    <w:rsid w:val="000766D5"/>
    <w:rsid w:val="00097148"/>
    <w:rsid w:val="000A3577"/>
    <w:rsid w:val="000B08F5"/>
    <w:rsid w:val="00122A2C"/>
    <w:rsid w:val="001428B0"/>
    <w:rsid w:val="001976E8"/>
    <w:rsid w:val="001A7547"/>
    <w:rsid w:val="002218D5"/>
    <w:rsid w:val="00241342"/>
    <w:rsid w:val="00242ACB"/>
    <w:rsid w:val="00244B62"/>
    <w:rsid w:val="00272C5D"/>
    <w:rsid w:val="00282B46"/>
    <w:rsid w:val="00294F71"/>
    <w:rsid w:val="00295155"/>
    <w:rsid w:val="002A0E36"/>
    <w:rsid w:val="002C2310"/>
    <w:rsid w:val="00300060"/>
    <w:rsid w:val="003003FF"/>
    <w:rsid w:val="0034179C"/>
    <w:rsid w:val="003678E7"/>
    <w:rsid w:val="003A4D3E"/>
    <w:rsid w:val="003A5CE6"/>
    <w:rsid w:val="003B5E48"/>
    <w:rsid w:val="003C3228"/>
    <w:rsid w:val="003D152E"/>
    <w:rsid w:val="003E0D12"/>
    <w:rsid w:val="003E6D70"/>
    <w:rsid w:val="00410651"/>
    <w:rsid w:val="0042694C"/>
    <w:rsid w:val="00430389"/>
    <w:rsid w:val="00430AD5"/>
    <w:rsid w:val="004312DE"/>
    <w:rsid w:val="00437E34"/>
    <w:rsid w:val="00454A27"/>
    <w:rsid w:val="0046403B"/>
    <w:rsid w:val="004A2D4E"/>
    <w:rsid w:val="004C199D"/>
    <w:rsid w:val="004D0765"/>
    <w:rsid w:val="004D3D00"/>
    <w:rsid w:val="0050371C"/>
    <w:rsid w:val="005042C3"/>
    <w:rsid w:val="005124F7"/>
    <w:rsid w:val="00520244"/>
    <w:rsid w:val="00530B84"/>
    <w:rsid w:val="0055242D"/>
    <w:rsid w:val="005748F6"/>
    <w:rsid w:val="005823B3"/>
    <w:rsid w:val="00582D73"/>
    <w:rsid w:val="00597CD4"/>
    <w:rsid w:val="005B3908"/>
    <w:rsid w:val="00621DEA"/>
    <w:rsid w:val="00623701"/>
    <w:rsid w:val="006420B5"/>
    <w:rsid w:val="0064322B"/>
    <w:rsid w:val="00643A52"/>
    <w:rsid w:val="00656CEC"/>
    <w:rsid w:val="00665D3A"/>
    <w:rsid w:val="00683936"/>
    <w:rsid w:val="006A1DFE"/>
    <w:rsid w:val="006F1A22"/>
    <w:rsid w:val="007566A0"/>
    <w:rsid w:val="00785C66"/>
    <w:rsid w:val="0079154D"/>
    <w:rsid w:val="00793C27"/>
    <w:rsid w:val="007A249C"/>
    <w:rsid w:val="007B0E7D"/>
    <w:rsid w:val="007C4DB6"/>
    <w:rsid w:val="007C7891"/>
    <w:rsid w:val="007D470D"/>
    <w:rsid w:val="007F0635"/>
    <w:rsid w:val="007F151B"/>
    <w:rsid w:val="008041C0"/>
    <w:rsid w:val="0081652C"/>
    <w:rsid w:val="00816600"/>
    <w:rsid w:val="008222AA"/>
    <w:rsid w:val="008336BC"/>
    <w:rsid w:val="00865375"/>
    <w:rsid w:val="00883233"/>
    <w:rsid w:val="00897394"/>
    <w:rsid w:val="008A3D97"/>
    <w:rsid w:val="008C6856"/>
    <w:rsid w:val="008E2038"/>
    <w:rsid w:val="009141D5"/>
    <w:rsid w:val="00914DFE"/>
    <w:rsid w:val="00916DBF"/>
    <w:rsid w:val="0092386E"/>
    <w:rsid w:val="0094002A"/>
    <w:rsid w:val="009554AC"/>
    <w:rsid w:val="009637D6"/>
    <w:rsid w:val="009766B4"/>
    <w:rsid w:val="009813BF"/>
    <w:rsid w:val="00990F0B"/>
    <w:rsid w:val="009B1977"/>
    <w:rsid w:val="009C27F1"/>
    <w:rsid w:val="009E2E72"/>
    <w:rsid w:val="009E758A"/>
    <w:rsid w:val="009F3B37"/>
    <w:rsid w:val="009F7B6A"/>
    <w:rsid w:val="00A10CB2"/>
    <w:rsid w:val="00A67544"/>
    <w:rsid w:val="00A72C96"/>
    <w:rsid w:val="00A801BB"/>
    <w:rsid w:val="00A92D00"/>
    <w:rsid w:val="00AA4C97"/>
    <w:rsid w:val="00AB5DF2"/>
    <w:rsid w:val="00AC507D"/>
    <w:rsid w:val="00AD3255"/>
    <w:rsid w:val="00AD64E2"/>
    <w:rsid w:val="00AE200B"/>
    <w:rsid w:val="00AE2896"/>
    <w:rsid w:val="00B25FBE"/>
    <w:rsid w:val="00B406FD"/>
    <w:rsid w:val="00B50696"/>
    <w:rsid w:val="00B74D68"/>
    <w:rsid w:val="00B85406"/>
    <w:rsid w:val="00B85E3F"/>
    <w:rsid w:val="00B87479"/>
    <w:rsid w:val="00B87679"/>
    <w:rsid w:val="00BA7220"/>
    <w:rsid w:val="00BB587C"/>
    <w:rsid w:val="00BC5B8E"/>
    <w:rsid w:val="00C3380E"/>
    <w:rsid w:val="00C4030D"/>
    <w:rsid w:val="00C46E22"/>
    <w:rsid w:val="00CB10A0"/>
    <w:rsid w:val="00CD7808"/>
    <w:rsid w:val="00D36AA5"/>
    <w:rsid w:val="00D91F84"/>
    <w:rsid w:val="00D952C4"/>
    <w:rsid w:val="00DA41CC"/>
    <w:rsid w:val="00DB273D"/>
    <w:rsid w:val="00DD37D5"/>
    <w:rsid w:val="00DF6197"/>
    <w:rsid w:val="00E0509E"/>
    <w:rsid w:val="00E128F7"/>
    <w:rsid w:val="00E37E23"/>
    <w:rsid w:val="00E86DFB"/>
    <w:rsid w:val="00E926B4"/>
    <w:rsid w:val="00E964DC"/>
    <w:rsid w:val="00EA40AF"/>
    <w:rsid w:val="00EB3F76"/>
    <w:rsid w:val="00ED732C"/>
    <w:rsid w:val="00EE2BC0"/>
    <w:rsid w:val="00EE4379"/>
    <w:rsid w:val="00EE7760"/>
    <w:rsid w:val="00F162B4"/>
    <w:rsid w:val="00F34A79"/>
    <w:rsid w:val="00F45027"/>
    <w:rsid w:val="00F8467B"/>
    <w:rsid w:val="00F85F0D"/>
    <w:rsid w:val="00FC66FA"/>
    <w:rsid w:val="00FD3329"/>
    <w:rsid w:val="00FF040D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23E3"/>
  <w15:chartTrackingRefBased/>
  <w15:docId w15:val="{9ADC2699-86F5-491C-9EF9-53EE0C21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0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54D"/>
  </w:style>
  <w:style w:type="paragraph" w:styleId="Footer">
    <w:name w:val="footer"/>
    <w:basedOn w:val="Normal"/>
    <w:link w:val="FooterChar"/>
    <w:uiPriority w:val="99"/>
    <w:unhideWhenUsed/>
    <w:rsid w:val="0079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54D"/>
  </w:style>
  <w:style w:type="character" w:styleId="FollowedHyperlink">
    <w:name w:val="FollowedHyperlink"/>
    <w:basedOn w:val="DefaultParagraphFont"/>
    <w:uiPriority w:val="99"/>
    <w:semiHidden/>
    <w:unhideWhenUsed/>
    <w:rsid w:val="00EA40A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D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9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9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6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76805-a0b8-46c8-ac53-75a5c8101f3d">
      <Terms xmlns="http://schemas.microsoft.com/office/infopath/2007/PartnerControls"/>
    </lcf76f155ced4ddcb4097134ff3c332f>
    <TaxCatchAll xmlns="2d0ba484-b75a-49a6-be7a-b46b23b45e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99FA8C11247429E2C444F75AA8E62" ma:contentTypeVersion="18" ma:contentTypeDescription="Create a new document." ma:contentTypeScope="" ma:versionID="e243c9a19c267a7dea2e14a25bb8bece">
  <xsd:schema xmlns:xsd="http://www.w3.org/2001/XMLSchema" xmlns:xs="http://www.w3.org/2001/XMLSchema" xmlns:p="http://schemas.microsoft.com/office/2006/metadata/properties" xmlns:ns2="f5376805-a0b8-46c8-ac53-75a5c8101f3d" xmlns:ns3="2d0ba484-b75a-49a6-be7a-b46b23b45e3e" targetNamespace="http://schemas.microsoft.com/office/2006/metadata/properties" ma:root="true" ma:fieldsID="e32e109787e957c22760da3401c6b678" ns2:_="" ns3:_="">
    <xsd:import namespace="f5376805-a0b8-46c8-ac53-75a5c8101f3d"/>
    <xsd:import namespace="2d0ba484-b75a-49a6-be7a-b46b23b45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76805-a0b8-46c8-ac53-75a5c8101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c64b45-87f6-464d-87a2-8a0c390b6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a484-b75a-49a6-be7a-b46b23b45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16d973-b559-42e1-b8a9-5d64e863d7ec}" ma:internalName="TaxCatchAll" ma:showField="CatchAllData" ma:web="2d0ba484-b75a-49a6-be7a-b46b23b45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466F9-CF68-4D53-AE45-AF215DBB3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4553A-97E6-488B-A89F-1A7931D48C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65692-9B6A-4E5F-986C-8213A358407F}">
  <ds:schemaRefs>
    <ds:schemaRef ds:uri="http://schemas.microsoft.com/office/2006/metadata/properties"/>
    <ds:schemaRef ds:uri="http://schemas.microsoft.com/office/infopath/2007/PartnerControls"/>
    <ds:schemaRef ds:uri="f5376805-a0b8-46c8-ac53-75a5c8101f3d"/>
    <ds:schemaRef ds:uri="2d0ba484-b75a-49a6-be7a-b46b23b45e3e"/>
  </ds:schemaRefs>
</ds:datastoreItem>
</file>

<file path=customXml/itemProps4.xml><?xml version="1.0" encoding="utf-8"?>
<ds:datastoreItem xmlns:ds="http://schemas.openxmlformats.org/officeDocument/2006/customXml" ds:itemID="{A4958BD7-6FC5-4E4C-85BC-DFE60F31B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76805-a0b8-46c8-ac53-75a5c8101f3d"/>
    <ds:schemaRef ds:uri="2d0ba484-b75a-49a6-be7a-b46b23b45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EKPC</dc:creator>
  <cp:keywords/>
  <dc:description/>
  <cp:lastModifiedBy>Clerk EKPC</cp:lastModifiedBy>
  <cp:revision>2</cp:revision>
  <cp:lastPrinted>2020-03-10T16:06:00Z</cp:lastPrinted>
  <dcterms:created xsi:type="dcterms:W3CDTF">2026-03-15T19:03:00Z</dcterms:created>
  <dcterms:modified xsi:type="dcterms:W3CDTF">2026-03-15T19:03:00Z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0x010100E6F99FA8C11247429E2C444F75AA8E62</vt:lpwstr>
  </property>
  <property fmtid="{D5CDD505-2E9C-101B-9397-08002B2CF9AE}" pid="3" name="MediaServiceImageTags">
    <vt:lpwstr/>
  </property>
</Properties>
</file>